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37" w:rsidRPr="00D80F29" w:rsidRDefault="00B64E37" w:rsidP="00B64E3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F2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0F2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приказу а</w:t>
      </w:r>
      <w:r w:rsidRPr="00D80F29">
        <w:rPr>
          <w:rFonts w:ascii="Times New Roman" w:hAnsi="Times New Roman" w:cs="Times New Roman"/>
          <w:sz w:val="24"/>
          <w:szCs w:val="24"/>
        </w:rPr>
        <w:t>втономного учреждения</w:t>
      </w:r>
    </w:p>
    <w:p w:rsidR="00B64E37" w:rsidRPr="00D80F29" w:rsidRDefault="00B64E37" w:rsidP="00B64E37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 xml:space="preserve"> Ханты-Мансийского автономного округа-Югры</w:t>
      </w:r>
    </w:p>
    <w:p w:rsidR="00B64E37" w:rsidRPr="00D80F29" w:rsidRDefault="00B64E37" w:rsidP="00B64E37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>«Центр профессиональной патологии»</w:t>
      </w:r>
    </w:p>
    <w:p w:rsidR="00B64E37" w:rsidRPr="00D80F29" w:rsidRDefault="00B64E37" w:rsidP="00B64E37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 xml:space="preserve"> от 13.10.2023 № 483-пр</w:t>
      </w:r>
    </w:p>
    <w:p w:rsidR="00B64E37" w:rsidRDefault="00B64E37" w:rsidP="00B64E3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4E37" w:rsidRDefault="00B64E37" w:rsidP="00B64E3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КАРТА</w:t>
      </w:r>
    </w:p>
    <w:p w:rsidR="00B64E37" w:rsidRDefault="00B64E37" w:rsidP="00B64E3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коррупционных рисков и мер по их предотвращению </w:t>
      </w:r>
    </w:p>
    <w:p w:rsidR="00B64E37" w:rsidRDefault="00B64E37" w:rsidP="00B64E3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5450" w:type="pct"/>
        <w:tblInd w:w="-601" w:type="dxa"/>
        <w:tblLook w:val="04A0" w:firstRow="1" w:lastRow="0" w:firstColumn="1" w:lastColumn="0" w:noHBand="0" w:noVBand="1"/>
      </w:tblPr>
      <w:tblGrid>
        <w:gridCol w:w="586"/>
        <w:gridCol w:w="1582"/>
        <w:gridCol w:w="1908"/>
        <w:gridCol w:w="1859"/>
        <w:gridCol w:w="1738"/>
        <w:gridCol w:w="2759"/>
      </w:tblGrid>
      <w:tr w:rsidR="00B64E37" w:rsidTr="00BE46B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Процессы деятельности учреждения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Коррупционные риски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Комплекс мер по устранению или минимизации коррупционных рисков</w:t>
            </w:r>
          </w:p>
        </w:tc>
      </w:tr>
      <w:tr w:rsidR="00B64E37" w:rsidTr="00BE46B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37" w:rsidRDefault="00B64E37" w:rsidP="00BE46B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37" w:rsidRDefault="00B64E37" w:rsidP="00BE46B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Характеристика выгоды или преимущества, которые могут быть получены при совершении коррупционного правонарушения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Должности, при участии которых  возможно совершение коррупционных  правонарушений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Pr="00A101FD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1FD">
              <w:rPr>
                <w:rFonts w:ascii="Times New Roman" w:hAnsi="Times New Roman" w:cs="Times New Roman"/>
                <w:sz w:val="20"/>
                <w:szCs w:val="20"/>
              </w:rPr>
              <w:t>тепень риска</w:t>
            </w: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37" w:rsidRDefault="00B64E37" w:rsidP="00BE46B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64E37" w:rsidTr="00BE46B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Процесс административного управления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деятельности Учреждения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37" w:rsidRPr="00BE447C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BE447C">
              <w:rPr>
                <w:rFonts w:ascii="Times New Roman" w:hAnsi="Times New Roman" w:cs="Times New Roman"/>
                <w:szCs w:val="28"/>
              </w:rPr>
              <w:t>Принятие должностным лицом управленческих решений, превышающих должностные полномочия или не относящиеся к полномочиям должностного лица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E447C">
              <w:rPr>
                <w:rFonts w:ascii="Times New Roman" w:hAnsi="Times New Roman" w:cs="Times New Roman"/>
                <w:szCs w:val="28"/>
              </w:rPr>
              <w:t>-Главный врач</w:t>
            </w:r>
          </w:p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E447C">
              <w:rPr>
                <w:rFonts w:ascii="Times New Roman" w:hAnsi="Times New Roman" w:cs="Times New Roman"/>
                <w:szCs w:val="28"/>
              </w:rPr>
              <w:t>-Заместители руководителя</w:t>
            </w:r>
            <w:r>
              <w:rPr>
                <w:rFonts w:ascii="Times New Roman" w:hAnsi="Times New Roman" w:cs="Times New Roman"/>
                <w:szCs w:val="28"/>
              </w:rPr>
              <w:t>; Главная медицинская сестра;</w:t>
            </w:r>
          </w:p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447C">
              <w:rPr>
                <w:rFonts w:ascii="Times New Roman" w:hAnsi="Times New Roman" w:cs="Times New Roman"/>
                <w:szCs w:val="28"/>
              </w:rPr>
              <w:t>-Руководители структурных подразделений и служб Учреждения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высокая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EA43A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3A7">
              <w:rPr>
                <w:rFonts w:ascii="Times New Roman" w:hAnsi="Times New Roman" w:cs="Times New Roman"/>
                <w:szCs w:val="28"/>
              </w:rPr>
              <w:t xml:space="preserve">Конкретизация трудовых функций, должностных полномочий и ответственности должностного лица в должностных инструкциях и локальных актах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A43A7">
              <w:rPr>
                <w:rFonts w:ascii="Times New Roman" w:hAnsi="Times New Roman" w:cs="Times New Roman"/>
                <w:szCs w:val="28"/>
              </w:rPr>
              <w:t>чреждения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526B56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6B56">
              <w:rPr>
                <w:rFonts w:ascii="Times New Roman" w:hAnsi="Times New Roman" w:cs="Times New Roman"/>
                <w:szCs w:val="28"/>
              </w:rPr>
              <w:t xml:space="preserve">Получение должностным лицом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526B56">
              <w:rPr>
                <w:rFonts w:ascii="Times New Roman" w:hAnsi="Times New Roman" w:cs="Times New Roman"/>
                <w:szCs w:val="28"/>
              </w:rPr>
              <w:t>чреждения выгод в виде денег, материальных ценностей, иного имущества, услуг, работ для себя или для третьих лиц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956C1B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956C1B">
              <w:rPr>
                <w:rFonts w:ascii="Times New Roman" w:hAnsi="Times New Roman" w:cs="Times New Roman"/>
                <w:szCs w:val="28"/>
              </w:rPr>
              <w:t xml:space="preserve">Надлежащее реагирование на обращения граждан, юридических лиц и работников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956C1B">
              <w:rPr>
                <w:rFonts w:ascii="Times New Roman" w:hAnsi="Times New Roman" w:cs="Times New Roman"/>
                <w:szCs w:val="28"/>
              </w:rPr>
              <w:t xml:space="preserve">чреждения, содержащих информацию о коррупционных проявлениях в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956C1B">
              <w:rPr>
                <w:rFonts w:ascii="Times New Roman" w:hAnsi="Times New Roman" w:cs="Times New Roman"/>
                <w:szCs w:val="28"/>
              </w:rPr>
              <w:t>чреждении.</w:t>
            </w:r>
          </w:p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F3679B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79B">
              <w:rPr>
                <w:rFonts w:ascii="Times New Roman" w:hAnsi="Times New Roman" w:cs="Times New Roman"/>
                <w:szCs w:val="28"/>
              </w:rPr>
              <w:t>Распоряжение должностным лицом, имуществом Учреждения хозяйственного назначения в своих интересах и в интересах третьих лиц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D53799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 проведения своевременной инвентаризации.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7A30">
              <w:rPr>
                <w:rFonts w:ascii="Times New Roman" w:hAnsi="Times New Roman" w:cs="Times New Roman"/>
                <w:szCs w:val="28"/>
              </w:rPr>
              <w:t>Получение должностным лицом Учреждения выгод</w:t>
            </w:r>
            <w:r w:rsidRPr="00397A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526B56">
              <w:rPr>
                <w:rFonts w:ascii="Times New Roman" w:hAnsi="Times New Roman" w:cs="Times New Roman"/>
                <w:szCs w:val="28"/>
              </w:rPr>
              <w:t xml:space="preserve">в виде </w:t>
            </w:r>
            <w:r w:rsidRPr="00526B56">
              <w:rPr>
                <w:rFonts w:ascii="Times New Roman" w:hAnsi="Times New Roman" w:cs="Times New Roman"/>
                <w:szCs w:val="28"/>
              </w:rPr>
              <w:lastRenderedPageBreak/>
              <w:t>денег, материальных ценностей, иного имущества, услуг, работ для себя или для третьих лиц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3799">
              <w:rPr>
                <w:rFonts w:ascii="Times New Roman" w:hAnsi="Times New Roman" w:cs="Times New Roman"/>
                <w:szCs w:val="28"/>
              </w:rPr>
              <w:t xml:space="preserve">Конкретизация трудовых функций, должностных полномочий и ответственности должностного лица в </w:t>
            </w:r>
            <w:r w:rsidRPr="00D53799">
              <w:rPr>
                <w:rFonts w:ascii="Times New Roman" w:hAnsi="Times New Roman" w:cs="Times New Roman"/>
                <w:szCs w:val="28"/>
              </w:rPr>
              <w:lastRenderedPageBreak/>
              <w:t xml:space="preserve">должностных инструкциях и локальных актах 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D53799">
              <w:rPr>
                <w:rFonts w:ascii="Times New Roman" w:hAnsi="Times New Roman" w:cs="Times New Roman"/>
                <w:szCs w:val="28"/>
              </w:rPr>
              <w:t>чреждения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64E37" w:rsidTr="00BE46B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155AF4">
              <w:rPr>
                <w:rFonts w:ascii="Times New Roman" w:hAnsi="Times New Roman" w:cs="Times New Roman"/>
                <w:szCs w:val="28"/>
              </w:rPr>
              <w:lastRenderedPageBreak/>
              <w:t>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55AF4">
              <w:rPr>
                <w:rFonts w:ascii="Times New Roman" w:hAnsi="Times New Roman" w:cs="Times New Roman"/>
                <w:szCs w:val="28"/>
              </w:rPr>
              <w:t>Оплата труда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55AF4">
              <w:rPr>
                <w:rFonts w:ascii="Times New Roman" w:hAnsi="Times New Roman" w:cs="Times New Roman"/>
                <w:szCs w:val="28"/>
              </w:rPr>
              <w:t>Использование средств на оплату труда  не в соответствии с Положением об оплате труда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155AF4">
              <w:rPr>
                <w:rFonts w:ascii="Times New Roman" w:hAnsi="Times New Roman" w:cs="Times New Roman"/>
                <w:szCs w:val="28"/>
              </w:rPr>
              <w:t>Главный врач</w:t>
            </w:r>
          </w:p>
          <w:p w:rsidR="00B64E37" w:rsidRPr="00155AF4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155AF4">
              <w:rPr>
                <w:rFonts w:ascii="Times New Roman" w:hAnsi="Times New Roman" w:cs="Times New Roman"/>
                <w:szCs w:val="28"/>
              </w:rPr>
              <w:t>Главный бухгалтер</w:t>
            </w:r>
          </w:p>
          <w:p w:rsidR="00B64E37" w:rsidRPr="00155AF4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155AF4">
              <w:rPr>
                <w:rFonts w:ascii="Times New Roman" w:hAnsi="Times New Roman" w:cs="Times New Roman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Cs w:val="28"/>
              </w:rPr>
              <w:t>отдела организации и оплаты труда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155AF4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155AF4">
              <w:rPr>
                <w:rFonts w:ascii="Times New Roman" w:hAnsi="Times New Roman" w:cs="Times New Roman"/>
                <w:szCs w:val="28"/>
              </w:rPr>
              <w:t>Работа экспертно-экономического совета в части распределения стимулирующих (премиальных) выплат из фонда оплаты труда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64E37" w:rsidRPr="009A6110" w:rsidTr="00BE46B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CC398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CC398C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CC398C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CC398C">
              <w:rPr>
                <w:rFonts w:ascii="Times New Roman" w:hAnsi="Times New Roman" w:cs="Times New Roman"/>
                <w:szCs w:val="28"/>
              </w:rPr>
              <w:t xml:space="preserve">ассмотрение обращений </w:t>
            </w:r>
            <w:r>
              <w:rPr>
                <w:rFonts w:ascii="Times New Roman" w:hAnsi="Times New Roman" w:cs="Times New Roman"/>
                <w:szCs w:val="28"/>
              </w:rPr>
              <w:t xml:space="preserve">граждан и юридических лиц,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9A6110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110">
              <w:rPr>
                <w:rFonts w:ascii="Times New Roman" w:hAnsi="Times New Roman" w:cs="Times New Roman"/>
                <w:szCs w:val="28"/>
              </w:rPr>
              <w:t>Нарушение должностным лицом установленного порядка рассмотрения обращений граждан</w:t>
            </w:r>
            <w:r>
              <w:rPr>
                <w:rFonts w:ascii="Times New Roman" w:hAnsi="Times New Roman" w:cs="Times New Roman"/>
                <w:szCs w:val="28"/>
              </w:rPr>
              <w:t xml:space="preserve"> и юридических лиц.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E447C">
              <w:rPr>
                <w:rFonts w:ascii="Times New Roman" w:hAnsi="Times New Roman" w:cs="Times New Roman"/>
                <w:szCs w:val="28"/>
              </w:rPr>
              <w:t>-Главный врач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работники учреждения, осуществляющие работу с обращениями граждан и юридических лиц. </w:t>
            </w:r>
          </w:p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Соблюдение установленного порядка рассмотрения обращений граждан, юридических лиц. </w:t>
            </w:r>
            <w:r w:rsidRPr="009A6110">
              <w:rPr>
                <w:rFonts w:ascii="Times New Roman" w:hAnsi="Times New Roman" w:cs="Times New Roman"/>
                <w:szCs w:val="28"/>
              </w:rPr>
              <w:t>Проведение мониторинга, опросов и анкетирования среди пациентов с целью определения степени их удовлетворенности работой Учреждения, качеством предоставляемых медицинских услуг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B64E37" w:rsidRPr="009A6110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Пресечение и недопущение в действиях должностных лиц коррупционной составляющей при работе с обращениями физических и юридических лиц.</w:t>
            </w:r>
          </w:p>
        </w:tc>
      </w:tr>
      <w:tr w:rsidR="00B64E37" w:rsidTr="00BE46B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Процесс предоставления медицинских услуг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2338EF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  <w:r w:rsidRPr="002338E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2338EF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38EF">
              <w:rPr>
                <w:rFonts w:ascii="Times New Roman" w:hAnsi="Times New Roman" w:cs="Times New Roman"/>
                <w:sz w:val="24"/>
                <w:szCs w:val="28"/>
              </w:rPr>
              <w:t>Оказание медицинских услуг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8B2536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2536">
              <w:rPr>
                <w:rFonts w:ascii="Times New Roman" w:hAnsi="Times New Roman" w:cs="Times New Roman"/>
                <w:szCs w:val="28"/>
              </w:rPr>
              <w:t>Распоряжение должностным лицом имуществом Учреждения (медицинск</w:t>
            </w:r>
            <w:r>
              <w:rPr>
                <w:rFonts w:ascii="Times New Roman" w:hAnsi="Times New Roman" w:cs="Times New Roman"/>
                <w:szCs w:val="28"/>
              </w:rPr>
              <w:t>им</w:t>
            </w:r>
            <w:r w:rsidRPr="008B2536">
              <w:rPr>
                <w:rFonts w:ascii="Times New Roman" w:hAnsi="Times New Roman" w:cs="Times New Roman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Cs w:val="28"/>
              </w:rPr>
              <w:t>ем</w:t>
            </w:r>
            <w:r w:rsidRPr="008B2536">
              <w:rPr>
                <w:rFonts w:ascii="Times New Roman" w:hAnsi="Times New Roman" w:cs="Times New Roman"/>
                <w:szCs w:val="28"/>
              </w:rPr>
              <w:t>, лекарственны</w:t>
            </w:r>
            <w:r>
              <w:rPr>
                <w:rFonts w:ascii="Times New Roman" w:hAnsi="Times New Roman" w:cs="Times New Roman"/>
                <w:szCs w:val="28"/>
              </w:rPr>
              <w:t>ми</w:t>
            </w:r>
            <w:r w:rsidRPr="008B2536">
              <w:rPr>
                <w:rFonts w:ascii="Times New Roman" w:hAnsi="Times New Roman" w:cs="Times New Roman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Cs w:val="28"/>
              </w:rPr>
              <w:t>ами</w:t>
            </w:r>
            <w:r w:rsidRPr="008B2536">
              <w:rPr>
                <w:rFonts w:ascii="Times New Roman" w:hAnsi="Times New Roman" w:cs="Times New Roman"/>
                <w:szCs w:val="28"/>
              </w:rPr>
              <w:t xml:space="preserve"> и др.) в своих интересах и интересах третьих лиц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-Главный врач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-Заместители руководителя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  <w:b/>
              </w:rPr>
              <w:t>-</w:t>
            </w:r>
            <w:r w:rsidRPr="00424076">
              <w:rPr>
                <w:rFonts w:ascii="Times New Roman" w:hAnsi="Times New Roman" w:cs="Times New Roman"/>
              </w:rPr>
              <w:t xml:space="preserve">Заведующие отделениями 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-Врачи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- Медицинские сестры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243788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3788">
              <w:rPr>
                <w:rFonts w:ascii="Times New Roman" w:hAnsi="Times New Roman" w:cs="Times New Roman"/>
                <w:sz w:val="24"/>
                <w:szCs w:val="28"/>
              </w:rPr>
              <w:t>Контроль  проведени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43788">
              <w:rPr>
                <w:rFonts w:ascii="Times New Roman" w:hAnsi="Times New Roman" w:cs="Times New Roman"/>
                <w:sz w:val="24"/>
                <w:szCs w:val="28"/>
              </w:rPr>
              <w:t xml:space="preserve"> своевременной инвентаризаци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</w:p>
        </w:tc>
      </w:tr>
      <w:tr w:rsidR="00B64E37" w:rsidTr="00BE46B2">
        <w:trPr>
          <w:trHeight w:val="2309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217699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699">
              <w:rPr>
                <w:rFonts w:ascii="Times New Roman" w:hAnsi="Times New Roman" w:cs="Times New Roman"/>
                <w:szCs w:val="28"/>
              </w:rPr>
              <w:t>Склонение должностного лица к предоставлению не предусмотренных нормами средств медицинского назначения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217699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699">
              <w:rPr>
                <w:rFonts w:ascii="Times New Roman" w:hAnsi="Times New Roman" w:cs="Times New Roman"/>
                <w:szCs w:val="28"/>
              </w:rPr>
              <w:t>Конкретизация трудовых функций, должностных полномочий и  ответственности должностного лица в должностных инструкциях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304E3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2.2</w:t>
            </w:r>
            <w:r w:rsidRPr="00304E3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BD7">
              <w:rPr>
                <w:rFonts w:ascii="Times New Roman" w:hAnsi="Times New Roman" w:cs="Times New Roman"/>
                <w:szCs w:val="28"/>
              </w:rPr>
              <w:t>Оказание платных медицинских услуг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2BD7">
              <w:rPr>
                <w:rFonts w:ascii="Times New Roman" w:hAnsi="Times New Roman" w:cs="Times New Roman"/>
                <w:szCs w:val="28"/>
              </w:rPr>
              <w:t>Использование  должностным лицом в личных интересах или интересах третьих лиц должностного положения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-Главный врач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-Заместители руководителя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  <w:b/>
              </w:rPr>
              <w:t>-</w:t>
            </w:r>
            <w:r w:rsidRPr="00424076">
              <w:rPr>
                <w:rFonts w:ascii="Times New Roman" w:hAnsi="Times New Roman" w:cs="Times New Roman"/>
              </w:rPr>
              <w:t xml:space="preserve">Заведующие отделениями 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-Врачи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Медицинские сестры,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FD166C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66C">
              <w:rPr>
                <w:rFonts w:ascii="Times New Roman" w:hAnsi="Times New Roman" w:cs="Times New Roman"/>
                <w:szCs w:val="28"/>
              </w:rPr>
              <w:t>Конкретизация трудовых функций, должностных полномочий и ответственности должностного лица в должностных инструкциях и локальных актах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FD166C">
              <w:rPr>
                <w:rFonts w:ascii="Times New Roman" w:hAnsi="Times New Roman" w:cs="Times New Roman"/>
                <w:szCs w:val="28"/>
              </w:rPr>
              <w:t xml:space="preserve"> Учреждения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Неправомерное взимание денежных средств и иного имущества с пациентов Учреждения за оказание медицинских услуг.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Pr="00FD166C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Надлежащее реагирование на обращения граждан, юридических лиц и работников Учреждения, содержащих информацию о коррупционных проявлениях в Учреждении.</w:t>
            </w:r>
          </w:p>
        </w:tc>
      </w:tr>
      <w:tr w:rsidR="00B64E37" w:rsidTr="00BE46B2"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469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4E37" w:rsidRPr="00FC086D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086D">
              <w:rPr>
                <w:rFonts w:ascii="Times New Roman" w:hAnsi="Times New Roman" w:cs="Times New Roman"/>
                <w:b/>
                <w:sz w:val="24"/>
                <w:szCs w:val="28"/>
              </w:rPr>
              <w:t>Процесс материально-технического обеспечения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FC086D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86D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Финансово-хозяйственное и материально-техническое обеспечение деятельности Учреждения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Оказание должностным лицом неправомерного предпочтения физическим и  юридическим лицам при проведении процедуры закупки товаров, работ и услуг для нужд Учреждения.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врач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-Главный бухгалтер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отдела закупок</w:t>
            </w:r>
          </w:p>
          <w:p w:rsidR="00B64E37" w:rsidRPr="00424076" w:rsidRDefault="00B64E37" w:rsidP="00BE46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высокая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Качественный отбор должностных лиц для включения в состав служб, комиссии по проведению закупок товаров, работ и услуг для нужд Учреждения.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Неформальные  отношения должностного лица Учреждения с руководителями организаций поставщиков и подрядчиков при осуществлении закупок товаров, работ и услуг для нужд Учреждения.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Исключение нерегламентированного законодательством общения должностных лиц с руководителями и представителями организаций поставщиков и подрядчиков.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Склонение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должностного лица к нарушениям требований законодательства о закупках товаров, работ, услуг для обеспечения государственных и муниципальных нужд, подписанию фиктивных документов.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Конкретизация трудовых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функций, должностных полномочий и ответственности должностного лица в должностных инструкциях и локальных актах учреждения. Контроль исполнения  должностными лицами своих обязанностей.</w:t>
            </w:r>
          </w:p>
        </w:tc>
      </w:tr>
      <w:tr w:rsidR="00B64E37" w:rsidTr="00BE46B2"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</w:t>
            </w:r>
          </w:p>
        </w:tc>
        <w:tc>
          <w:tcPr>
            <w:tcW w:w="469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4E37" w:rsidRPr="006C157A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7A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обеспечения комплексной безопасности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BF76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637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Обеспечение безопасности персональных данных пациентов и работников Учреждения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Использование должностным лицом в личных интересах или интересах третьих лиц информации о персональных данных пациентов и работников Учреждения.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-Главный врач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-Заместители руководителя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  <w:b/>
              </w:rPr>
              <w:t>-</w:t>
            </w:r>
            <w:r w:rsidRPr="00424076">
              <w:rPr>
                <w:rFonts w:ascii="Times New Roman" w:hAnsi="Times New Roman" w:cs="Times New Roman"/>
              </w:rPr>
              <w:t xml:space="preserve">Заведующие отделениями 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Руководители служб и структурных подразделений учреждения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t>-Врачи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Медицинские сестры, медицинские регистраторы, допущенные к обработке персональных данных пациентов и работников Учреждения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разъяснительной работы для существенного снижения возможностей коррупционного поведения.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Склонение третьими лицами должностного лица Учреждения к предоставлению третьим лицам персональных данных пациентов и работников Учреждения без их согласия.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Конкретизация трудовых функций, должностных полномочий и ответственности должностного лица в должностных инструкциях и локальных актах Учреждения.</w:t>
            </w:r>
          </w:p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64E37" w:rsidTr="00BE46B2"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69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4E37" w:rsidRPr="007241E8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241E8">
              <w:rPr>
                <w:rFonts w:ascii="Times New Roman" w:hAnsi="Times New Roman" w:cs="Times New Roman"/>
                <w:b/>
                <w:szCs w:val="28"/>
              </w:rPr>
              <w:t>Процесс кадрового обеспечения</w:t>
            </w:r>
          </w:p>
        </w:tc>
      </w:tr>
      <w:tr w:rsidR="00B64E37" w:rsidTr="00BE46B2"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BF76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7637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Прием, и увольнение работников Учреждения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Использование служебного положения при оформлении документов с нарушениями Трудового кодекса Российской Федерации при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приеме (увольнении) гражданина на работу (с работы)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076">
              <w:rPr>
                <w:rFonts w:ascii="Times New Roman" w:hAnsi="Times New Roman" w:cs="Times New Roman"/>
              </w:rPr>
              <w:lastRenderedPageBreak/>
              <w:t>-Главный врач</w:t>
            </w:r>
          </w:p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-Начальник отдела кадров</w:t>
            </w:r>
          </w:p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Конкретизация трудовых функций, должностных полномочий и ответственности должностного лица в должностных инструкциях и локальных актах Учреждения.</w:t>
            </w:r>
          </w:p>
        </w:tc>
      </w:tr>
      <w:tr w:rsidR="00B64E37" w:rsidTr="00BE46B2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E82BD7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Склонение должностного лица к искажению, сокрытию или предоставления заведомо ложных сведений при оформлении кадровых документов.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424076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37" w:rsidRPr="00BE447C" w:rsidRDefault="00B64E37" w:rsidP="00BE46B2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7" w:rsidRDefault="00B64E37" w:rsidP="00BE46B2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Надлежащее реагирование на обращения граждан, юридических лиц и  работников  Учреждения, содержащих информацию о коррупционных проявлениях в Учреждении.</w:t>
            </w:r>
          </w:p>
        </w:tc>
      </w:tr>
    </w:tbl>
    <w:p w:rsidR="00E823CE" w:rsidRDefault="00E823CE">
      <w:bookmarkStart w:id="0" w:name="_GoBack"/>
      <w:bookmarkEnd w:id="0"/>
    </w:p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97"/>
    <w:rsid w:val="000906DA"/>
    <w:rsid w:val="001D1562"/>
    <w:rsid w:val="0020719C"/>
    <w:rsid w:val="00655C3E"/>
    <w:rsid w:val="007B69A3"/>
    <w:rsid w:val="008C25EE"/>
    <w:rsid w:val="00980897"/>
    <w:rsid w:val="00A76114"/>
    <w:rsid w:val="00AD62CB"/>
    <w:rsid w:val="00B64E37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37"/>
    <w:pPr>
      <w:spacing w:after="0" w:line="240" w:lineRule="auto"/>
    </w:pPr>
  </w:style>
  <w:style w:type="paragraph" w:customStyle="1" w:styleId="ConsPlusNormal">
    <w:name w:val="ConsPlusNormal"/>
    <w:rsid w:val="00B6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B64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4E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6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37"/>
    <w:pPr>
      <w:spacing w:after="0" w:line="240" w:lineRule="auto"/>
    </w:pPr>
  </w:style>
  <w:style w:type="paragraph" w:customStyle="1" w:styleId="ConsPlusNormal">
    <w:name w:val="ConsPlusNormal"/>
    <w:rsid w:val="00B6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B64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4E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6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2025-06-26T09:40:00Z</dcterms:created>
  <dcterms:modified xsi:type="dcterms:W3CDTF">2025-06-26T09:41:00Z</dcterms:modified>
</cp:coreProperties>
</file>